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C2CF" w14:textId="441C57D8" w:rsidR="00931002" w:rsidRPr="00E37542" w:rsidRDefault="00E37542" w:rsidP="00931002">
      <w:pPr>
        <w:rPr>
          <w:rFonts w:eastAsia="Times New Roman"/>
          <w:color w:val="000000"/>
          <w:sz w:val="36"/>
          <w:szCs w:val="36"/>
        </w:rPr>
      </w:pPr>
      <w:r w:rsidRPr="00E37542">
        <w:rPr>
          <w:rFonts w:eastAsia="Times New Roman"/>
          <w:color w:val="000000"/>
          <w:sz w:val="36"/>
          <w:szCs w:val="36"/>
        </w:rPr>
        <w:t>Glenn Groulx | Developing Connected Writing Using Obsidian</w:t>
      </w:r>
    </w:p>
    <w:p w14:paraId="7ED020B2" w14:textId="4B575A6E" w:rsidR="00E37542" w:rsidRDefault="00E3754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Presentation Notes - 2024 ETUG Spring Workshop</w:t>
      </w:r>
    </w:p>
    <w:p w14:paraId="5F5AA631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37B2BBCB" w14:textId="226A340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"Everything is related to everything </w:t>
      </w:r>
      <w:proofErr w:type="gramStart"/>
      <w:r>
        <w:rPr>
          <w:rFonts w:eastAsia="Times New Roman"/>
          <w:color w:val="000000"/>
          <w:sz w:val="24"/>
          <w:szCs w:val="24"/>
        </w:rPr>
        <w:t>else</w:t>
      </w:r>
      <w:proofErr w:type="gramEnd"/>
      <w:r>
        <w:rPr>
          <w:rFonts w:eastAsia="Times New Roman"/>
          <w:color w:val="000000"/>
          <w:sz w:val="24"/>
          <w:szCs w:val="24"/>
        </w:rPr>
        <w:t>"</w:t>
      </w:r>
    </w:p>
    <w:p w14:paraId="5EDB1C75" w14:textId="77777777" w:rsidR="00931002" w:rsidRDefault="00931002" w:rsidP="009310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Walter Ong, Language as Hermeneutic: A Primer on the Word and Digitization, 2017</w:t>
      </w:r>
    </w:p>
    <w:p w14:paraId="5AE3B257" w14:textId="31D49568" w:rsidR="00931002" w:rsidRPr="00E37542" w:rsidRDefault="00931002" w:rsidP="00931002">
      <w:pPr>
        <w:rPr>
          <w:rFonts w:eastAsia="Times New Roman"/>
          <w:b/>
          <w:bCs/>
          <w:color w:val="000000"/>
          <w:sz w:val="28"/>
          <w:szCs w:val="28"/>
        </w:rPr>
      </w:pPr>
      <w:r w:rsidRPr="00E37542">
        <w:rPr>
          <w:rFonts w:eastAsia="Times New Roman"/>
          <w:b/>
          <w:bCs/>
          <w:color w:val="000000"/>
          <w:sz w:val="28"/>
          <w:szCs w:val="28"/>
        </w:rPr>
        <w:t>Obsidian for Digital Journaling - ETUG Presentation</w:t>
      </w:r>
    </w:p>
    <w:p w14:paraId="6C3DA3FF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13C95929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Glenn Groulx, </w:t>
      </w:r>
      <w:proofErr w:type="spellStart"/>
      <w:r>
        <w:rPr>
          <w:rFonts w:eastAsia="Times New Roman"/>
          <w:color w:val="000000"/>
          <w:sz w:val="24"/>
          <w:szCs w:val="24"/>
        </w:rPr>
        <w:t>BEd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., MDE, Dip </w:t>
      </w:r>
      <w:proofErr w:type="gramStart"/>
      <w:r>
        <w:rPr>
          <w:rFonts w:eastAsia="Times New Roman"/>
          <w:color w:val="000000"/>
          <w:sz w:val="24"/>
          <w:szCs w:val="24"/>
        </w:rPr>
        <w:t>TESOL;</w:t>
      </w:r>
      <w:proofErr w:type="gramEnd"/>
      <w:r>
        <w:rPr>
          <w:rFonts w:eastAsia="Times New Roman"/>
          <w:color w:val="000000"/>
          <w:sz w:val="24"/>
          <w:szCs w:val="24"/>
        </w:rPr>
        <w:t> </w:t>
      </w:r>
    </w:p>
    <w:p w14:paraId="2E6E468C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University Credit, </w:t>
      </w:r>
      <w:proofErr w:type="gramStart"/>
      <w:r>
        <w:rPr>
          <w:rFonts w:eastAsia="Times New Roman"/>
          <w:color w:val="000000"/>
          <w:sz w:val="24"/>
          <w:szCs w:val="24"/>
        </w:rPr>
        <w:t>English;</w:t>
      </w:r>
      <w:proofErr w:type="gramEnd"/>
    </w:p>
    <w:p w14:paraId="57953BBB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Coast Mountain College</w:t>
      </w:r>
    </w:p>
    <w:p w14:paraId="13214ABB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7F3C9A95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---</w:t>
      </w:r>
    </w:p>
    <w:p w14:paraId="53033E3D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3E778A98" w14:textId="27FF0D87" w:rsidR="00931002" w:rsidRPr="00E37542" w:rsidRDefault="00931002" w:rsidP="00931002">
      <w:pPr>
        <w:rPr>
          <w:rFonts w:eastAsia="Times New Roman"/>
          <w:b/>
          <w:bCs/>
          <w:color w:val="000000"/>
          <w:sz w:val="24"/>
          <w:szCs w:val="24"/>
        </w:rPr>
      </w:pPr>
      <w:r w:rsidRPr="00E37542">
        <w:rPr>
          <w:rFonts w:eastAsia="Times New Roman"/>
          <w:b/>
          <w:bCs/>
          <w:color w:val="000000"/>
          <w:sz w:val="24"/>
          <w:szCs w:val="24"/>
        </w:rPr>
        <w:t>What is Obsidian?</w:t>
      </w:r>
    </w:p>
    <w:p w14:paraId="0B0CBA4B" w14:textId="28502277" w:rsidR="00931002" w:rsidRPr="00E37542" w:rsidRDefault="00931002" w:rsidP="00E37542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 xml:space="preserve">note-taking interface that connects ideas and </w:t>
      </w:r>
      <w:proofErr w:type="gramStart"/>
      <w:r w:rsidRPr="00E37542">
        <w:rPr>
          <w:rFonts w:eastAsia="Times New Roman"/>
          <w:color w:val="000000"/>
          <w:sz w:val="24"/>
          <w:szCs w:val="24"/>
        </w:rPr>
        <w:t>media</w:t>
      </w:r>
      <w:proofErr w:type="gramEnd"/>
    </w:p>
    <w:p w14:paraId="02539742" w14:textId="143C5B36" w:rsidR="00931002" w:rsidRPr="00E37542" w:rsidRDefault="00931002" w:rsidP="00E37542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>PKM - personal knowledge management system</w:t>
      </w:r>
    </w:p>
    <w:p w14:paraId="5BDE6171" w14:textId="18BF686F" w:rsidR="00931002" w:rsidRPr="00E37542" w:rsidRDefault="00931002" w:rsidP="00E37542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 xml:space="preserve">stored on local </w:t>
      </w:r>
      <w:proofErr w:type="gramStart"/>
      <w:r w:rsidRPr="00E37542">
        <w:rPr>
          <w:rFonts w:eastAsia="Times New Roman"/>
          <w:color w:val="000000"/>
          <w:sz w:val="24"/>
          <w:szCs w:val="24"/>
        </w:rPr>
        <w:t>PC</w:t>
      </w:r>
      <w:proofErr w:type="gramEnd"/>
    </w:p>
    <w:p w14:paraId="7D4D1B2B" w14:textId="204413D0" w:rsidR="00931002" w:rsidRPr="00E37542" w:rsidRDefault="00931002" w:rsidP="00E37542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 xml:space="preserve">free download with lots of community plug-ins to expand </w:t>
      </w:r>
      <w:proofErr w:type="gramStart"/>
      <w:r w:rsidRPr="00E37542">
        <w:rPr>
          <w:rFonts w:eastAsia="Times New Roman"/>
          <w:color w:val="000000"/>
          <w:sz w:val="24"/>
          <w:szCs w:val="24"/>
        </w:rPr>
        <w:t>usability</w:t>
      </w:r>
      <w:proofErr w:type="gramEnd"/>
    </w:p>
    <w:p w14:paraId="12183FC7" w14:textId="7192B72D" w:rsidR="00931002" w:rsidRPr="00E37542" w:rsidRDefault="00931002" w:rsidP="00E37542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 xml:space="preserve">lots of room to grow and develop skills as needs </w:t>
      </w:r>
      <w:proofErr w:type="gramStart"/>
      <w:r w:rsidRPr="00E37542">
        <w:rPr>
          <w:rFonts w:eastAsia="Times New Roman"/>
          <w:color w:val="000000"/>
          <w:sz w:val="24"/>
          <w:szCs w:val="24"/>
        </w:rPr>
        <w:t>emerge</w:t>
      </w:r>
      <w:proofErr w:type="gramEnd"/>
    </w:p>
    <w:p w14:paraId="67514EF1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354E5EC6" w14:textId="74E650F7" w:rsidR="00931002" w:rsidRPr="00E37542" w:rsidRDefault="00931002" w:rsidP="00931002">
      <w:pPr>
        <w:rPr>
          <w:rFonts w:eastAsia="Times New Roman"/>
          <w:b/>
          <w:bCs/>
          <w:color w:val="000000"/>
          <w:sz w:val="24"/>
          <w:szCs w:val="24"/>
        </w:rPr>
      </w:pPr>
      <w:r w:rsidRPr="00E37542">
        <w:rPr>
          <w:rFonts w:eastAsia="Times New Roman"/>
          <w:b/>
          <w:bCs/>
          <w:color w:val="000000"/>
          <w:sz w:val="24"/>
          <w:szCs w:val="24"/>
        </w:rPr>
        <w:t>Tour of My Personal Vault</w:t>
      </w:r>
    </w:p>
    <w:p w14:paraId="1A96A900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03BF8D99" w14:textId="346EA8C5" w:rsidR="00931002" w:rsidRPr="00E37542" w:rsidRDefault="00931002" w:rsidP="00931002">
      <w:pPr>
        <w:pStyle w:val="ListParagraph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 xml:space="preserve">Uploaded 25 years of old files from storage </w:t>
      </w:r>
      <w:proofErr w:type="gramStart"/>
      <w:r w:rsidRPr="00E37542">
        <w:rPr>
          <w:rFonts w:eastAsia="Times New Roman"/>
          <w:color w:val="000000"/>
          <w:sz w:val="24"/>
          <w:szCs w:val="24"/>
        </w:rPr>
        <w:t>devices</w:t>
      </w:r>
      <w:proofErr w:type="gramEnd"/>
    </w:p>
    <w:p w14:paraId="5253ACE0" w14:textId="4D7600BA" w:rsidR="00931002" w:rsidRPr="00E37542" w:rsidRDefault="00931002" w:rsidP="00931002">
      <w:pPr>
        <w:pStyle w:val="ListParagraph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>Working with only a small portion of archived content</w:t>
      </w:r>
    </w:p>
    <w:p w14:paraId="6F1BFAD8" w14:textId="77777777" w:rsidR="00931002" w:rsidRPr="00E37542" w:rsidRDefault="00931002" w:rsidP="00E37542">
      <w:pPr>
        <w:pStyle w:val="ListParagraph"/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>Now incorporating new learning projects and research topics</w:t>
      </w:r>
    </w:p>
    <w:p w14:paraId="1F7318C5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1C38F517" w14:textId="6B02575E" w:rsidR="00931002" w:rsidRPr="00E37542" w:rsidRDefault="00931002" w:rsidP="00931002">
      <w:pPr>
        <w:rPr>
          <w:rFonts w:eastAsia="Times New Roman"/>
          <w:b/>
          <w:bCs/>
          <w:color w:val="000000"/>
          <w:sz w:val="24"/>
          <w:szCs w:val="24"/>
        </w:rPr>
      </w:pPr>
      <w:r w:rsidRPr="00E37542">
        <w:rPr>
          <w:rFonts w:eastAsia="Times New Roman"/>
          <w:b/>
          <w:bCs/>
          <w:color w:val="000000"/>
          <w:sz w:val="24"/>
          <w:szCs w:val="24"/>
        </w:rPr>
        <w:t>Key Benefits for Literacy Learners</w:t>
      </w:r>
    </w:p>
    <w:p w14:paraId="501F2EC6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57523D57" w14:textId="77777777" w:rsidR="00931002" w:rsidRPr="00E37542" w:rsidRDefault="00931002" w:rsidP="00E37542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>Obsidian fosters #knowledge-building </w:t>
      </w:r>
    </w:p>
    <w:p w14:paraId="09082387" w14:textId="77777777" w:rsidR="00931002" w:rsidRPr="00E37542" w:rsidRDefault="00931002" w:rsidP="00E37542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>Obsidian promotes #</w:t>
      </w:r>
      <w:proofErr w:type="gramStart"/>
      <w:r w:rsidRPr="00E37542">
        <w:rPr>
          <w:rFonts w:eastAsia="Times New Roman"/>
          <w:color w:val="000000"/>
          <w:sz w:val="24"/>
          <w:szCs w:val="24"/>
        </w:rPr>
        <w:t>ownership</w:t>
      </w:r>
      <w:proofErr w:type="gramEnd"/>
    </w:p>
    <w:p w14:paraId="18479B42" w14:textId="77777777" w:rsidR="00931002" w:rsidRPr="00E37542" w:rsidRDefault="00931002" w:rsidP="00E37542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>Obsidian encourages #connective-</w:t>
      </w:r>
      <w:proofErr w:type="gramStart"/>
      <w:r w:rsidRPr="00E37542">
        <w:rPr>
          <w:rFonts w:eastAsia="Times New Roman"/>
          <w:color w:val="000000"/>
          <w:sz w:val="24"/>
          <w:szCs w:val="24"/>
        </w:rPr>
        <w:t>writing</w:t>
      </w:r>
      <w:proofErr w:type="gramEnd"/>
      <w:r w:rsidRPr="00E37542">
        <w:rPr>
          <w:rFonts w:eastAsia="Times New Roman"/>
          <w:color w:val="000000"/>
          <w:sz w:val="24"/>
          <w:szCs w:val="24"/>
        </w:rPr>
        <w:t> </w:t>
      </w:r>
    </w:p>
    <w:p w14:paraId="0E1BE2B6" w14:textId="77777777" w:rsidR="00931002" w:rsidRPr="00E37542" w:rsidRDefault="00931002" w:rsidP="00E37542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color w:val="000000"/>
          <w:sz w:val="24"/>
          <w:szCs w:val="24"/>
        </w:rPr>
        <w:t>Obsidian enables use of #soft-</w:t>
      </w:r>
      <w:proofErr w:type="gramStart"/>
      <w:r w:rsidRPr="00E37542">
        <w:rPr>
          <w:rFonts w:eastAsia="Times New Roman"/>
          <w:color w:val="000000"/>
          <w:sz w:val="24"/>
          <w:szCs w:val="24"/>
        </w:rPr>
        <w:t>techniques</w:t>
      </w:r>
      <w:proofErr w:type="gramEnd"/>
    </w:p>
    <w:p w14:paraId="2577B1BB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7BEA0EF3" w14:textId="53EC0CCE" w:rsidR="00931002" w:rsidRPr="00E37542" w:rsidRDefault="00931002" w:rsidP="00931002">
      <w:pPr>
        <w:rPr>
          <w:rFonts w:eastAsia="Times New Roman"/>
          <w:b/>
          <w:bCs/>
          <w:color w:val="000000"/>
          <w:sz w:val="24"/>
          <w:szCs w:val="24"/>
        </w:rPr>
      </w:pPr>
      <w:r w:rsidRPr="00E37542">
        <w:rPr>
          <w:rFonts w:eastAsia="Times New Roman"/>
          <w:b/>
          <w:bCs/>
          <w:color w:val="000000"/>
          <w:sz w:val="24"/>
          <w:szCs w:val="24"/>
        </w:rPr>
        <w:t>Obsidian fosters #knowledge-building skills</w:t>
      </w:r>
    </w:p>
    <w:p w14:paraId="5D4C6D12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580141DA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Obsidian is a localized Personal Knowledge Management #PKM system that facilitates connections and simplifies re-organization of </w:t>
      </w:r>
      <w:proofErr w:type="gramStart"/>
      <w:r>
        <w:rPr>
          <w:rFonts w:eastAsia="Times New Roman"/>
          <w:color w:val="000000"/>
          <w:sz w:val="24"/>
          <w:szCs w:val="24"/>
        </w:rPr>
        <w:t>ideas</w:t>
      </w:r>
      <w:proofErr w:type="gramEnd"/>
    </w:p>
    <w:p w14:paraId="43481AC4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4037B17C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Tools in Obsidian that organize ideas include files, folders and pages, tags, bookmarks, outgoing links and backlinks, unlinked </w:t>
      </w:r>
      <w:proofErr w:type="gramStart"/>
      <w:r>
        <w:rPr>
          <w:rFonts w:eastAsia="Times New Roman"/>
          <w:color w:val="000000"/>
          <w:sz w:val="24"/>
          <w:szCs w:val="24"/>
        </w:rPr>
        <w:t>mentions</w:t>
      </w:r>
      <w:proofErr w:type="gramEnd"/>
    </w:p>
    <w:p w14:paraId="3AAD8A1C" w14:textId="5A49A371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2E981C41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1C80B96A" w14:textId="213FE32B" w:rsidR="00931002" w:rsidRPr="00E37542" w:rsidRDefault="00931002" w:rsidP="00931002">
      <w:pPr>
        <w:rPr>
          <w:rFonts w:eastAsia="Times New Roman"/>
          <w:b/>
          <w:bCs/>
          <w:color w:val="000000"/>
          <w:sz w:val="24"/>
          <w:szCs w:val="24"/>
        </w:rPr>
      </w:pPr>
      <w:r w:rsidRPr="00E37542">
        <w:rPr>
          <w:rFonts w:eastAsia="Times New Roman"/>
          <w:b/>
          <w:bCs/>
          <w:color w:val="000000"/>
          <w:sz w:val="24"/>
          <w:szCs w:val="24"/>
        </w:rPr>
        <w:t>Obsidian promotes #</w:t>
      </w:r>
      <w:proofErr w:type="gramStart"/>
      <w:r w:rsidRPr="00E37542">
        <w:rPr>
          <w:rFonts w:eastAsia="Times New Roman"/>
          <w:b/>
          <w:bCs/>
          <w:color w:val="000000"/>
          <w:sz w:val="24"/>
          <w:szCs w:val="24"/>
        </w:rPr>
        <w:t>ownership</w:t>
      </w:r>
      <w:proofErr w:type="gramEnd"/>
    </w:p>
    <w:p w14:paraId="1155DC25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25EB399B" w14:textId="2AFA9A9A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Records multiple iterations of notes that summarize, evaluate, or paraphrase </w:t>
      </w:r>
      <w:proofErr w:type="gramStart"/>
      <w:r>
        <w:rPr>
          <w:rFonts w:eastAsia="Times New Roman"/>
          <w:color w:val="000000"/>
          <w:sz w:val="24"/>
          <w:szCs w:val="24"/>
        </w:rPr>
        <w:t>content</w:t>
      </w:r>
      <w:proofErr w:type="gramEnd"/>
    </w:p>
    <w:p w14:paraId="4C0DB1B2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4466D0F5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Embeds links from various sources, and add quotes, footnotes, and citations from one’s own and others’ </w:t>
      </w:r>
      <w:proofErr w:type="gramStart"/>
      <w:r>
        <w:rPr>
          <w:rFonts w:eastAsia="Times New Roman"/>
          <w:color w:val="000000"/>
          <w:sz w:val="24"/>
          <w:szCs w:val="24"/>
        </w:rPr>
        <w:t>posts</w:t>
      </w:r>
      <w:proofErr w:type="gramEnd"/>
    </w:p>
    <w:p w14:paraId="376B11EF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219BC9E1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Links to articles, web sites, podcasts, presentations, photos, files, </w:t>
      </w:r>
      <w:proofErr w:type="gramStart"/>
      <w:r>
        <w:rPr>
          <w:rFonts w:eastAsia="Times New Roman"/>
          <w:color w:val="000000"/>
          <w:sz w:val="24"/>
          <w:szCs w:val="24"/>
        </w:rPr>
        <w:t>videos,  and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other multi-media content.</w:t>
      </w:r>
    </w:p>
    <w:p w14:paraId="18F99CB0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3AFCDA77" w14:textId="6ECDDAAC" w:rsidR="00931002" w:rsidRPr="00E37542" w:rsidRDefault="00931002" w:rsidP="00931002">
      <w:pPr>
        <w:rPr>
          <w:rFonts w:eastAsia="Times New Roman"/>
          <w:b/>
          <w:bCs/>
          <w:color w:val="000000"/>
          <w:sz w:val="24"/>
          <w:szCs w:val="24"/>
        </w:rPr>
      </w:pPr>
      <w:r w:rsidRPr="00E37542">
        <w:rPr>
          <w:rFonts w:eastAsia="Times New Roman"/>
          <w:b/>
          <w:bCs/>
          <w:color w:val="000000"/>
          <w:sz w:val="24"/>
          <w:szCs w:val="24"/>
        </w:rPr>
        <w:t>Obsidian encourages #connective-</w:t>
      </w:r>
      <w:proofErr w:type="gramStart"/>
      <w:r w:rsidRPr="00E37542">
        <w:rPr>
          <w:rFonts w:eastAsia="Times New Roman"/>
          <w:b/>
          <w:bCs/>
          <w:color w:val="000000"/>
          <w:sz w:val="24"/>
          <w:szCs w:val="24"/>
        </w:rPr>
        <w:t>writing</w:t>
      </w:r>
      <w:proofErr w:type="gramEnd"/>
    </w:p>
    <w:p w14:paraId="1155C87F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2F96BA2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Obsidian encourages #connective-writing and requires learners to adopt a reflective stance while interacting with their own ideas, the ideas of others, and with content. ​</w:t>
      </w:r>
    </w:p>
    <w:p w14:paraId="55A2E1DE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 </w:t>
      </w:r>
    </w:p>
    <w:p w14:paraId="64BFEE71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Obsidian empowers students to develop the skills and processes to learn as autonomous, self-regulated lifelong learners. ​</w:t>
      </w:r>
    </w:p>
    <w:p w14:paraId="322B5B5D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 </w:t>
      </w:r>
    </w:p>
    <w:p w14:paraId="445CD15B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Learners using Obsidian independently ‘engage in internalized dialogue with the very distant tutor’ (Anderson &amp; Dron, 2014, page 74, from Teaching Crowds, Learning and </w:t>
      </w:r>
      <w:proofErr w:type="gramStart"/>
      <w:r>
        <w:rPr>
          <w:rFonts w:eastAsia="Times New Roman"/>
          <w:color w:val="000000"/>
          <w:sz w:val="24"/>
          <w:szCs w:val="24"/>
        </w:rPr>
        <w:t>Social Media</w:t>
      </w:r>
      <w:proofErr w:type="gramEnd"/>
      <w:r>
        <w:rPr>
          <w:rFonts w:eastAsia="Times New Roman"/>
          <w:color w:val="000000"/>
          <w:sz w:val="24"/>
          <w:szCs w:val="24"/>
        </w:rPr>
        <w:t>).</w:t>
      </w:r>
    </w:p>
    <w:p w14:paraId="055AA31C" w14:textId="70DE5790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01301310" w14:textId="464D6E83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 w:rsidRPr="00E37542">
        <w:rPr>
          <w:rFonts w:eastAsia="Times New Roman"/>
          <w:b/>
          <w:bCs/>
          <w:color w:val="000000"/>
          <w:sz w:val="24"/>
          <w:szCs w:val="24"/>
        </w:rPr>
        <w:t>Obsidian enables the use of soft techniques</w:t>
      </w:r>
      <w:r>
        <w:rPr>
          <w:rFonts w:eastAsia="Times New Roman"/>
          <w:color w:val="000000"/>
          <w:sz w:val="24"/>
          <w:szCs w:val="24"/>
        </w:rPr>
        <w:t xml:space="preserve"> (Dron, 2023).</w:t>
      </w:r>
    </w:p>
    <w:p w14:paraId="2C57EE88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4466A735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more we use Obsidian for actively connecting ideas, our minds change by using it and recursively we change how we use the </w:t>
      </w:r>
      <w:proofErr w:type="gramStart"/>
      <w:r>
        <w:rPr>
          <w:rFonts w:eastAsia="Times New Roman"/>
          <w:color w:val="000000"/>
          <w:sz w:val="24"/>
          <w:szCs w:val="24"/>
        </w:rPr>
        <w:t>technology;</w:t>
      </w:r>
      <w:proofErr w:type="gramEnd"/>
      <w:r>
        <w:rPr>
          <w:rFonts w:eastAsia="Times New Roman"/>
          <w:color w:val="000000"/>
          <w:sz w:val="24"/>
          <w:szCs w:val="24"/>
        </w:rPr>
        <w:t>​</w:t>
      </w:r>
    </w:p>
    <w:p w14:paraId="31296C64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 </w:t>
      </w:r>
    </w:p>
    <w:p w14:paraId="1D30091A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We learn more "adjacent possible emergent paths" that were not there before as an additive process ​(Dron, 2023, pg. 171).</w:t>
      </w:r>
    </w:p>
    <w:p w14:paraId="56D9FCF1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 </w:t>
      </w:r>
    </w:p>
    <w:p w14:paraId="03C982DF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A tool like Obsidian plays a part in our cognition, leveraging our thinking to new and different levels (Dron, 2023, pages 171-172, from How Education Works)</w:t>
      </w:r>
    </w:p>
    <w:p w14:paraId="64AE45E7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0CBCA529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---</w:t>
      </w:r>
    </w:p>
    <w:p w14:paraId="3C18BB22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1BCFEBC2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My Contact Details: </w:t>
      </w:r>
    </w:p>
    <w:p w14:paraId="1294343E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5AA4DBEE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Glenn Groulx,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B.Ed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>, MDE, Dipl. TESOL</w:t>
      </w:r>
    </w:p>
    <w:p w14:paraId="01961627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Email: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ggroulx@coastmountaincollege.ca</w:t>
        </w:r>
      </w:hyperlink>
    </w:p>
    <w:p w14:paraId="75DC7DBA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Blog: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www.walkingstickblogger.com</w:t>
        </w:r>
      </w:hyperlink>
    </w:p>
    <w:p w14:paraId="26D0452E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1EFAB76D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135B8F8A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---</w:t>
      </w:r>
    </w:p>
    <w:p w14:paraId="3A9E6ACA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6A739010" w14:textId="479810E3" w:rsidR="00931002" w:rsidRPr="00E37542" w:rsidRDefault="00931002" w:rsidP="00931002">
      <w:pPr>
        <w:rPr>
          <w:rFonts w:eastAsia="Times New Roman"/>
          <w:b/>
          <w:bCs/>
          <w:color w:val="000000"/>
          <w:sz w:val="24"/>
          <w:szCs w:val="24"/>
        </w:rPr>
      </w:pPr>
      <w:r w:rsidRPr="00E37542">
        <w:rPr>
          <w:rFonts w:eastAsia="Times New Roman"/>
          <w:b/>
          <w:bCs/>
          <w:color w:val="000000"/>
          <w:sz w:val="24"/>
          <w:szCs w:val="24"/>
        </w:rPr>
        <w:lastRenderedPageBreak/>
        <w:t>REFERENCES</w:t>
      </w:r>
    </w:p>
    <w:p w14:paraId="6E6A96FE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0A2F7EAB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Anderson &amp; Dron, 2014, Teaching Crowds, Learning and Social Media</w:t>
      </w:r>
    </w:p>
    <w:p w14:paraId="5B1B2B47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3C5835BC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Dron, 2023, How Education Works</w:t>
      </w:r>
    </w:p>
    <w:p w14:paraId="1F123934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</w:p>
    <w:p w14:paraId="19293372" w14:textId="77777777" w:rsidR="00931002" w:rsidRDefault="00931002" w:rsidP="009310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Ong, 2017, Language as Hermeneutic: A Primer on the Word and Digitization</w:t>
      </w:r>
    </w:p>
    <w:p w14:paraId="5F7099E4" w14:textId="77777777" w:rsidR="00000000" w:rsidRDefault="00000000"/>
    <w:sectPr w:rsidR="00BA2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8B8"/>
    <w:multiLevelType w:val="hybridMultilevel"/>
    <w:tmpl w:val="ADFC2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B36"/>
    <w:multiLevelType w:val="hybridMultilevel"/>
    <w:tmpl w:val="58C84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2B2"/>
    <w:multiLevelType w:val="hybridMultilevel"/>
    <w:tmpl w:val="123603A4"/>
    <w:lvl w:ilvl="0" w:tplc="4822B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E29"/>
    <w:multiLevelType w:val="multilevel"/>
    <w:tmpl w:val="7A4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7605F"/>
    <w:multiLevelType w:val="hybridMultilevel"/>
    <w:tmpl w:val="BB227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B52"/>
    <w:multiLevelType w:val="hybridMultilevel"/>
    <w:tmpl w:val="E56CD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7597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5207512">
    <w:abstractNumId w:val="4"/>
  </w:num>
  <w:num w:numId="3" w16cid:durableId="1171528659">
    <w:abstractNumId w:val="2"/>
  </w:num>
  <w:num w:numId="4" w16cid:durableId="753598714">
    <w:abstractNumId w:val="1"/>
  </w:num>
  <w:num w:numId="5" w16cid:durableId="88279392">
    <w:abstractNumId w:val="5"/>
  </w:num>
  <w:num w:numId="6" w16cid:durableId="123713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02"/>
    <w:rsid w:val="00285BFE"/>
    <w:rsid w:val="00931002"/>
    <w:rsid w:val="009C2ADA"/>
    <w:rsid w:val="00E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E1AE"/>
  <w15:chartTrackingRefBased/>
  <w15:docId w15:val="{62050B14-EC34-4240-81AD-0E11440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02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0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kingstickblogger.com" TargetMode="External"/><Relationship Id="rId5" Type="http://schemas.openxmlformats.org/officeDocument/2006/relationships/hyperlink" Target="mailto:ggroulx@coastmountaincolleg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Webster</dc:creator>
  <cp:keywords/>
  <dc:description/>
  <cp:lastModifiedBy>Keith Webster</cp:lastModifiedBy>
  <cp:revision>1</cp:revision>
  <dcterms:created xsi:type="dcterms:W3CDTF">2024-06-28T17:29:00Z</dcterms:created>
  <dcterms:modified xsi:type="dcterms:W3CDTF">2024-06-28T18:09:00Z</dcterms:modified>
</cp:coreProperties>
</file>